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B7" w:rsidRDefault="00B418B7" w:rsidP="002C2EA4">
      <w:pPr>
        <w:rPr>
          <w:rFonts w:cstheme="minorHAnsi"/>
          <w:sz w:val="24"/>
          <w:szCs w:val="24"/>
        </w:rPr>
      </w:pPr>
      <w:r>
        <w:rPr>
          <w:rFonts w:cstheme="minorHAnsi"/>
          <w:sz w:val="24"/>
          <w:szCs w:val="24"/>
        </w:rPr>
        <w:t xml:space="preserve">Bodrum’da kıyılar </w:t>
      </w:r>
    </w:p>
    <w:p w:rsidR="002C2EA4" w:rsidRDefault="002C2EA4" w:rsidP="002C2EA4">
      <w:pPr>
        <w:rPr>
          <w:rFonts w:cstheme="minorHAnsi"/>
          <w:sz w:val="24"/>
          <w:szCs w:val="24"/>
        </w:rPr>
      </w:pPr>
      <w:r w:rsidRPr="00791495">
        <w:rPr>
          <w:rFonts w:cstheme="minorHAnsi"/>
          <w:sz w:val="24"/>
          <w:szCs w:val="24"/>
        </w:rPr>
        <w:t>Bodrum Yarımadası’nın kıyılarında işletmeler</w:t>
      </w:r>
      <w:r w:rsidR="007F46CE">
        <w:rPr>
          <w:rFonts w:cstheme="minorHAnsi"/>
          <w:sz w:val="24"/>
          <w:szCs w:val="24"/>
        </w:rPr>
        <w:t>, kişiler</w:t>
      </w:r>
      <w:r w:rsidRPr="00791495">
        <w:rPr>
          <w:rFonts w:cstheme="minorHAnsi"/>
          <w:sz w:val="24"/>
          <w:szCs w:val="24"/>
        </w:rPr>
        <w:t xml:space="preserve"> tarafından kıyı işgallerinin yıllardır artarak sürdüğü ve </w:t>
      </w:r>
      <w:proofErr w:type="gramStart"/>
      <w:r w:rsidRPr="00791495">
        <w:rPr>
          <w:rFonts w:cstheme="minorHAnsi"/>
          <w:sz w:val="24"/>
          <w:szCs w:val="24"/>
        </w:rPr>
        <w:t>vatandaş</w:t>
      </w:r>
      <w:r w:rsidR="007F46CE">
        <w:rPr>
          <w:rFonts w:cstheme="minorHAnsi"/>
          <w:sz w:val="24"/>
          <w:szCs w:val="24"/>
        </w:rPr>
        <w:t xml:space="preserve">ın </w:t>
      </w:r>
      <w:r w:rsidRPr="00791495">
        <w:rPr>
          <w:rFonts w:cstheme="minorHAnsi"/>
          <w:sz w:val="24"/>
          <w:szCs w:val="24"/>
        </w:rPr>
        <w:t xml:space="preserve"> Anayasal</w:t>
      </w:r>
      <w:proofErr w:type="gramEnd"/>
      <w:r w:rsidRPr="00791495">
        <w:rPr>
          <w:rFonts w:cstheme="minorHAnsi"/>
          <w:sz w:val="24"/>
          <w:szCs w:val="24"/>
        </w:rPr>
        <w:t xml:space="preserve"> hakkı olan kıyılara erişimde, kullanımda engelle</w:t>
      </w:r>
      <w:r w:rsidR="005665C5" w:rsidRPr="00791495">
        <w:rPr>
          <w:rFonts w:cstheme="minorHAnsi"/>
          <w:sz w:val="24"/>
          <w:szCs w:val="24"/>
        </w:rPr>
        <w:t xml:space="preserve">meler, </w:t>
      </w:r>
      <w:r w:rsidRPr="00791495">
        <w:rPr>
          <w:rFonts w:cstheme="minorHAnsi"/>
          <w:sz w:val="24"/>
          <w:szCs w:val="24"/>
        </w:rPr>
        <w:t>sorunlarla karşılaştıkları</w:t>
      </w:r>
      <w:r w:rsidR="007F46CE">
        <w:rPr>
          <w:rFonts w:cstheme="minorHAnsi"/>
          <w:sz w:val="24"/>
          <w:szCs w:val="24"/>
        </w:rPr>
        <w:t xml:space="preserve">, </w:t>
      </w:r>
      <w:r w:rsidRPr="00791495">
        <w:rPr>
          <w:rFonts w:cstheme="minorHAnsi"/>
          <w:sz w:val="24"/>
          <w:szCs w:val="24"/>
        </w:rPr>
        <w:t>kıyı</w:t>
      </w:r>
      <w:r w:rsidR="005665C5" w:rsidRPr="00791495">
        <w:rPr>
          <w:rFonts w:cstheme="minorHAnsi"/>
          <w:sz w:val="24"/>
          <w:szCs w:val="24"/>
        </w:rPr>
        <w:t xml:space="preserve">ların </w:t>
      </w:r>
      <w:r w:rsidRPr="00791495">
        <w:rPr>
          <w:rFonts w:cstheme="minorHAnsi"/>
          <w:sz w:val="24"/>
          <w:szCs w:val="24"/>
        </w:rPr>
        <w:t xml:space="preserve">kullanılamadığı, Bodrumluların ve  </w:t>
      </w:r>
      <w:r w:rsidR="007F46CE">
        <w:rPr>
          <w:rFonts w:cstheme="minorHAnsi"/>
          <w:sz w:val="24"/>
          <w:szCs w:val="24"/>
        </w:rPr>
        <w:t xml:space="preserve">tüm </w:t>
      </w:r>
      <w:r w:rsidRPr="00791495">
        <w:rPr>
          <w:rFonts w:cstheme="minorHAnsi"/>
          <w:sz w:val="24"/>
          <w:szCs w:val="24"/>
        </w:rPr>
        <w:t>kurumların bildiği bir gerçektir.</w:t>
      </w:r>
    </w:p>
    <w:p w:rsidR="007F46CE" w:rsidRPr="00791495" w:rsidRDefault="007F46CE" w:rsidP="007F46CE">
      <w:pPr>
        <w:pStyle w:val="AralkYok"/>
        <w:rPr>
          <w:rFonts w:asciiTheme="minorHAnsi" w:hAnsiTheme="minorHAnsi" w:cstheme="minorHAnsi"/>
          <w:i/>
          <w:sz w:val="24"/>
          <w:szCs w:val="24"/>
        </w:rPr>
      </w:pPr>
      <w:r w:rsidRPr="00791495">
        <w:rPr>
          <w:rFonts w:asciiTheme="minorHAnsi" w:hAnsiTheme="minorHAnsi" w:cstheme="minorHAnsi"/>
          <w:i/>
          <w:sz w:val="24"/>
          <w:szCs w:val="24"/>
        </w:rPr>
        <w:t>ANAYASA 43. Madde “ Kıyılar, Devletin hüküm ve tasarrufu altındadır.      </w:t>
      </w:r>
    </w:p>
    <w:p w:rsidR="007F46CE" w:rsidRPr="00791495" w:rsidRDefault="007F46CE" w:rsidP="007F46CE">
      <w:pPr>
        <w:pStyle w:val="AralkYok"/>
        <w:rPr>
          <w:rFonts w:asciiTheme="minorHAnsi" w:hAnsiTheme="minorHAnsi" w:cstheme="minorHAnsi"/>
          <w:i/>
          <w:sz w:val="24"/>
          <w:szCs w:val="24"/>
        </w:rPr>
      </w:pPr>
      <w:r w:rsidRPr="00791495">
        <w:rPr>
          <w:rFonts w:asciiTheme="minorHAnsi" w:hAnsiTheme="minorHAnsi" w:cstheme="minorHAnsi"/>
          <w:i/>
          <w:sz w:val="24"/>
          <w:szCs w:val="24"/>
        </w:rPr>
        <w:t>Deniz, göl ve akarsu kıyılarıyla, deniz ve göllerin kıyılarını çevreleyen sahil şeritlerinden yararlanmada öncelikle kamu yararı gözetilir.</w:t>
      </w:r>
    </w:p>
    <w:p w:rsidR="007F46CE" w:rsidRPr="00791495" w:rsidRDefault="007F46CE" w:rsidP="007F46CE">
      <w:pPr>
        <w:pStyle w:val="AralkYok"/>
        <w:rPr>
          <w:rFonts w:asciiTheme="minorHAnsi" w:hAnsiTheme="minorHAnsi" w:cstheme="minorHAnsi"/>
          <w:i/>
          <w:sz w:val="24"/>
          <w:szCs w:val="24"/>
          <w:u w:val="single"/>
        </w:rPr>
      </w:pPr>
      <w:r w:rsidRPr="00791495">
        <w:rPr>
          <w:rFonts w:asciiTheme="minorHAnsi" w:hAnsiTheme="minorHAnsi" w:cstheme="minorHAnsi"/>
          <w:bCs/>
          <w:i/>
          <w:sz w:val="24"/>
          <w:szCs w:val="24"/>
        </w:rPr>
        <w:t>Madde 5 – </w:t>
      </w:r>
      <w:r w:rsidRPr="00791495">
        <w:rPr>
          <w:rFonts w:asciiTheme="minorHAnsi" w:hAnsiTheme="minorHAnsi" w:cstheme="minorHAnsi"/>
          <w:i/>
          <w:sz w:val="24"/>
          <w:szCs w:val="24"/>
        </w:rPr>
        <w:t xml:space="preserve">Devletin temel amaç ve görevleri, </w:t>
      </w:r>
      <w:r w:rsidRPr="00791495">
        <w:rPr>
          <w:rFonts w:asciiTheme="minorHAnsi" w:hAnsiTheme="minorHAnsi" w:cstheme="minorHAnsi"/>
          <w:i/>
          <w:sz w:val="24"/>
          <w:szCs w:val="24"/>
          <w:u w:val="single"/>
        </w:rPr>
        <w:t>kişinin temel hak ve hürriyetlerini, sosyal hukuk devleti ve adalet ilkeleriyle bağdaşmayacak surette sınırlayan siyasal, ekonomik ve sosyal engelleri kaldırmaya, insanın maddi ve manevi varlığının gelişmesi için gerekli şartları hazırlamaya çalışmaktır.</w:t>
      </w:r>
    </w:p>
    <w:p w:rsidR="007F46CE" w:rsidRPr="00CC4DB9" w:rsidRDefault="007F46CE" w:rsidP="007F46CE">
      <w:pPr>
        <w:rPr>
          <w:rFonts w:cstheme="minorHAnsi"/>
          <w:b/>
          <w:sz w:val="24"/>
          <w:szCs w:val="24"/>
        </w:rPr>
      </w:pPr>
      <w:r w:rsidRPr="00791495">
        <w:rPr>
          <w:rFonts w:cstheme="minorHAnsi"/>
          <w:sz w:val="24"/>
          <w:szCs w:val="24"/>
          <w:shd w:val="clear" w:color="auto" w:fill="FFFFFF"/>
        </w:rPr>
        <w:t>Kıyılar Anayasa ve Kıyı Yasası ile korunmaktadır. Devletin mülkü değil</w:t>
      </w:r>
      <w:r>
        <w:rPr>
          <w:rFonts w:cstheme="minorHAnsi"/>
          <w:sz w:val="24"/>
          <w:szCs w:val="24"/>
          <w:shd w:val="clear" w:color="auto" w:fill="FFFFFF"/>
        </w:rPr>
        <w:t>dir</w:t>
      </w:r>
      <w:r w:rsidRPr="00791495">
        <w:rPr>
          <w:rFonts w:cstheme="minorHAnsi"/>
          <w:sz w:val="24"/>
          <w:szCs w:val="24"/>
          <w:shd w:val="clear" w:color="auto" w:fill="FFFFFF"/>
        </w:rPr>
        <w:t>, hüküm ve tasarrufu altındadır</w:t>
      </w:r>
      <w:r w:rsidRPr="00791495">
        <w:rPr>
          <w:rFonts w:cstheme="minorHAnsi"/>
          <w:b/>
          <w:sz w:val="24"/>
          <w:szCs w:val="24"/>
          <w:shd w:val="clear" w:color="auto" w:fill="FFFFFF"/>
        </w:rPr>
        <w:t xml:space="preserve">. </w:t>
      </w:r>
      <w:r w:rsidRPr="00791495">
        <w:rPr>
          <w:rFonts w:cstheme="minorHAnsi"/>
          <w:sz w:val="24"/>
          <w:szCs w:val="24"/>
        </w:rPr>
        <w:t xml:space="preserve">Anayasa ve yasalarla kıyıların halka açık olduğu, eşitlik ilkesi kapsamında kullanma koruma dengesinin gözetilerek kullanılabileceği güvence altına alınmıştır. </w:t>
      </w:r>
      <w:r w:rsidRPr="00CC4DB9">
        <w:rPr>
          <w:rFonts w:cstheme="minorHAnsi"/>
          <w:b/>
          <w:sz w:val="24"/>
          <w:szCs w:val="24"/>
        </w:rPr>
        <w:t>Ama Bodrum kıyılarında Anayasa ve yasalar hükümsüz kalmıştır.</w:t>
      </w:r>
    </w:p>
    <w:p w:rsidR="007F46CE" w:rsidRDefault="007F46CE" w:rsidP="007F46CE">
      <w:pPr>
        <w:rPr>
          <w:rFonts w:cstheme="minorHAnsi"/>
          <w:sz w:val="24"/>
          <w:szCs w:val="24"/>
        </w:rPr>
      </w:pPr>
      <w:r w:rsidRPr="00791495">
        <w:rPr>
          <w:rFonts w:cstheme="minorHAnsi"/>
          <w:sz w:val="24"/>
          <w:szCs w:val="24"/>
        </w:rPr>
        <w:t>Kıyılar şezlong, iskele</w:t>
      </w:r>
      <w:r>
        <w:rPr>
          <w:rFonts w:cstheme="minorHAnsi"/>
          <w:sz w:val="24"/>
          <w:szCs w:val="24"/>
        </w:rPr>
        <w:t xml:space="preserve">, masa </w:t>
      </w:r>
      <w:r w:rsidRPr="00791495">
        <w:rPr>
          <w:rFonts w:cstheme="minorHAnsi"/>
          <w:sz w:val="24"/>
          <w:szCs w:val="24"/>
        </w:rPr>
        <w:t xml:space="preserve">vb. </w:t>
      </w:r>
      <w:r>
        <w:rPr>
          <w:rFonts w:cstheme="minorHAnsi"/>
          <w:sz w:val="24"/>
          <w:szCs w:val="24"/>
        </w:rPr>
        <w:t xml:space="preserve">seyyar </w:t>
      </w:r>
      <w:r w:rsidRPr="00791495">
        <w:rPr>
          <w:rFonts w:cstheme="minorHAnsi"/>
          <w:sz w:val="24"/>
          <w:szCs w:val="24"/>
        </w:rPr>
        <w:t>uygulamalarla işletmelerin</w:t>
      </w:r>
      <w:r>
        <w:rPr>
          <w:rFonts w:cstheme="minorHAnsi"/>
          <w:sz w:val="24"/>
          <w:szCs w:val="24"/>
        </w:rPr>
        <w:t>, kişilerin</w:t>
      </w:r>
      <w:r w:rsidRPr="00791495">
        <w:rPr>
          <w:rFonts w:cstheme="minorHAnsi"/>
          <w:sz w:val="24"/>
          <w:szCs w:val="24"/>
        </w:rPr>
        <w:t xml:space="preserve"> işgali altındadır</w:t>
      </w:r>
      <w:r>
        <w:rPr>
          <w:rFonts w:cstheme="minorHAnsi"/>
          <w:sz w:val="24"/>
          <w:szCs w:val="24"/>
        </w:rPr>
        <w:t>. K</w:t>
      </w:r>
      <w:r w:rsidRPr="00791495">
        <w:rPr>
          <w:rFonts w:cstheme="minorHAnsi"/>
          <w:sz w:val="24"/>
          <w:szCs w:val="24"/>
        </w:rPr>
        <w:t xml:space="preserve">ıyılardan ancak para vererek ve harcayarak yararlanılmaktadır. Kıyıların işletmelerin, şahsıların, sitelerin özel mülkü haline gelmesine ve hukuksuz ve ekosistemi bozacak uygulamaları yapmalarına izin verilmiştir, verilmektedir. Lağım suyu kıyılara akmaktadır.  </w:t>
      </w:r>
    </w:p>
    <w:p w:rsidR="00907E91" w:rsidRPr="00791495" w:rsidRDefault="007F46CE" w:rsidP="00907E91">
      <w:pPr>
        <w:rPr>
          <w:rFonts w:cstheme="minorHAnsi"/>
          <w:sz w:val="24"/>
          <w:szCs w:val="24"/>
        </w:rPr>
      </w:pPr>
      <w:r w:rsidRPr="00791495">
        <w:rPr>
          <w:rFonts w:cstheme="minorHAnsi"/>
          <w:sz w:val="24"/>
          <w:szCs w:val="24"/>
        </w:rPr>
        <w:t xml:space="preserve">Beyaz kum görüntüsü yaratmak için kıyılara Borik asit içeren Bor madeni tozları, </w:t>
      </w:r>
      <w:proofErr w:type="spellStart"/>
      <w:r w:rsidRPr="00791495">
        <w:rPr>
          <w:rFonts w:cstheme="minorHAnsi"/>
          <w:sz w:val="24"/>
          <w:szCs w:val="24"/>
        </w:rPr>
        <w:t>Quartz</w:t>
      </w:r>
      <w:proofErr w:type="spellEnd"/>
      <w:r w:rsidRPr="00791495">
        <w:rPr>
          <w:rFonts w:cstheme="minorHAnsi"/>
          <w:sz w:val="24"/>
          <w:szCs w:val="24"/>
        </w:rPr>
        <w:t xml:space="preserve">( kuvars) tozları dökülmüştür. Dökülen kimyasal tozlarının yerinde kalması için de tonozlar beton bloklar ve Beton perdeler inşa edilerek deniz ve Kıyı ekosistemi tahrip edilmektedir. </w:t>
      </w:r>
      <w:r w:rsidR="00907E91" w:rsidRPr="00791495">
        <w:rPr>
          <w:rFonts w:cstheme="minorHAnsi"/>
          <w:sz w:val="24"/>
          <w:szCs w:val="24"/>
        </w:rPr>
        <w:t xml:space="preserve">Mesela Gündoğan </w:t>
      </w:r>
      <w:proofErr w:type="spellStart"/>
      <w:r w:rsidR="00907E91" w:rsidRPr="00791495">
        <w:rPr>
          <w:rFonts w:cstheme="minorHAnsi"/>
          <w:sz w:val="24"/>
          <w:szCs w:val="24"/>
        </w:rPr>
        <w:t>Bo</w:t>
      </w:r>
      <w:proofErr w:type="spellEnd"/>
      <w:r w:rsidR="00907E91" w:rsidRPr="00791495">
        <w:rPr>
          <w:rFonts w:cstheme="minorHAnsi"/>
          <w:sz w:val="24"/>
          <w:szCs w:val="24"/>
        </w:rPr>
        <w:t xml:space="preserve"> </w:t>
      </w:r>
      <w:proofErr w:type="spellStart"/>
      <w:proofErr w:type="gramStart"/>
      <w:r w:rsidR="00907E91" w:rsidRPr="00791495">
        <w:rPr>
          <w:rFonts w:cstheme="minorHAnsi"/>
          <w:sz w:val="24"/>
          <w:szCs w:val="24"/>
        </w:rPr>
        <w:t>viera</w:t>
      </w:r>
      <w:proofErr w:type="spellEnd"/>
      <w:r w:rsidR="00907E91" w:rsidRPr="00791495">
        <w:rPr>
          <w:rFonts w:cstheme="minorHAnsi"/>
          <w:sz w:val="24"/>
          <w:szCs w:val="24"/>
        </w:rPr>
        <w:t xml:space="preserve">  projesi</w:t>
      </w:r>
      <w:proofErr w:type="gramEnd"/>
      <w:r w:rsidR="00907E91" w:rsidRPr="00791495">
        <w:rPr>
          <w:rFonts w:cstheme="minorHAnsi"/>
          <w:sz w:val="24"/>
          <w:szCs w:val="24"/>
        </w:rPr>
        <w:t xml:space="preserve"> ile ilgili davada Bilirkişi raporunda, Muğla Sıtkı Koçman Üniversitesi Su Ürünleri Fakültesi </w:t>
      </w:r>
      <w:proofErr w:type="spellStart"/>
      <w:r w:rsidR="00907E91" w:rsidRPr="00791495">
        <w:rPr>
          <w:rFonts w:cstheme="minorHAnsi"/>
          <w:sz w:val="24"/>
          <w:szCs w:val="24"/>
        </w:rPr>
        <w:t>Dekanlığı’ndan</w:t>
      </w:r>
      <w:proofErr w:type="spellEnd"/>
      <w:r w:rsidR="00907E91" w:rsidRPr="00791495">
        <w:rPr>
          <w:rFonts w:cstheme="minorHAnsi"/>
          <w:sz w:val="24"/>
          <w:szCs w:val="24"/>
        </w:rPr>
        <w:t xml:space="preserve"> alınan raporda “ </w:t>
      </w:r>
      <w:r w:rsidR="00907E91" w:rsidRPr="00791495">
        <w:rPr>
          <w:rFonts w:cstheme="minorHAnsi"/>
          <w:i/>
          <w:sz w:val="24"/>
          <w:szCs w:val="24"/>
        </w:rPr>
        <w:t xml:space="preserve">konu alanda yapılan çalışmalar sebebiyle parsellerin deniz cephesi boyunca yaklaşık 20 </w:t>
      </w:r>
      <w:proofErr w:type="spellStart"/>
      <w:r w:rsidR="00907E91" w:rsidRPr="00791495">
        <w:rPr>
          <w:rFonts w:cstheme="minorHAnsi"/>
          <w:i/>
          <w:sz w:val="24"/>
          <w:szCs w:val="24"/>
        </w:rPr>
        <w:t>mt</w:t>
      </w:r>
      <w:proofErr w:type="spellEnd"/>
      <w:r w:rsidR="00907E91" w:rsidRPr="00791495">
        <w:rPr>
          <w:rFonts w:cstheme="minorHAnsi"/>
          <w:i/>
          <w:sz w:val="24"/>
          <w:szCs w:val="24"/>
        </w:rPr>
        <w:t xml:space="preserve">. Derinliğe kadar karadan </w:t>
      </w:r>
      <w:proofErr w:type="gramStart"/>
      <w:r w:rsidR="00907E91" w:rsidRPr="00791495">
        <w:rPr>
          <w:rFonts w:cstheme="minorHAnsi"/>
          <w:i/>
          <w:sz w:val="24"/>
          <w:szCs w:val="24"/>
        </w:rPr>
        <w:t>malzeme  dolduğu</w:t>
      </w:r>
      <w:proofErr w:type="gramEnd"/>
      <w:r w:rsidR="00907E91" w:rsidRPr="00791495">
        <w:rPr>
          <w:rFonts w:cstheme="minorHAnsi"/>
          <w:i/>
          <w:sz w:val="24"/>
          <w:szCs w:val="24"/>
        </w:rPr>
        <w:t xml:space="preserve"> ve deniz dibinde </w:t>
      </w:r>
      <w:r w:rsidR="00907E91" w:rsidRPr="00791495">
        <w:rPr>
          <w:rFonts w:cstheme="minorHAnsi"/>
          <w:i/>
          <w:sz w:val="24"/>
          <w:szCs w:val="24"/>
          <w:u w:val="single"/>
        </w:rPr>
        <w:t>kıyı ekosisteminde önemli yer kaplayan deniz çayırlarının yaşam alanlarının engellendiği tespit edilmiştir</w:t>
      </w:r>
      <w:r w:rsidR="00907E91" w:rsidRPr="00791495">
        <w:rPr>
          <w:rFonts w:cstheme="minorHAnsi"/>
          <w:sz w:val="24"/>
          <w:szCs w:val="24"/>
        </w:rPr>
        <w:t xml:space="preserve"> “ olarak belirtilmiştir.</w:t>
      </w:r>
    </w:p>
    <w:p w:rsidR="007F46CE" w:rsidRPr="00791495" w:rsidRDefault="007F46CE" w:rsidP="007F46CE">
      <w:pPr>
        <w:rPr>
          <w:rFonts w:cstheme="minorHAnsi"/>
          <w:sz w:val="24"/>
          <w:szCs w:val="24"/>
        </w:rPr>
      </w:pPr>
      <w:r>
        <w:rPr>
          <w:rFonts w:cstheme="minorHAnsi"/>
          <w:sz w:val="24"/>
          <w:szCs w:val="24"/>
        </w:rPr>
        <w:t xml:space="preserve">Dolgu, iskele vb. </w:t>
      </w:r>
      <w:r w:rsidR="006E0E83">
        <w:rPr>
          <w:rFonts w:cstheme="minorHAnsi"/>
          <w:sz w:val="24"/>
          <w:szCs w:val="24"/>
        </w:rPr>
        <w:t xml:space="preserve">sabit </w:t>
      </w:r>
      <w:r>
        <w:rPr>
          <w:rFonts w:cstheme="minorHAnsi"/>
          <w:sz w:val="24"/>
          <w:szCs w:val="24"/>
        </w:rPr>
        <w:t xml:space="preserve">yapılarla </w:t>
      </w:r>
      <w:r w:rsidR="006E0E83">
        <w:rPr>
          <w:rFonts w:cstheme="minorHAnsi"/>
          <w:sz w:val="24"/>
          <w:szCs w:val="24"/>
        </w:rPr>
        <w:t xml:space="preserve">da </w:t>
      </w:r>
      <w:r>
        <w:rPr>
          <w:rFonts w:cstheme="minorHAnsi"/>
          <w:sz w:val="24"/>
          <w:szCs w:val="24"/>
        </w:rPr>
        <w:t xml:space="preserve">denizin doğal yapısı bozulmaktadır. </w:t>
      </w:r>
      <w:r w:rsidR="00907E91" w:rsidRPr="00791495">
        <w:rPr>
          <w:rFonts w:cstheme="minorHAnsi"/>
          <w:sz w:val="24"/>
          <w:szCs w:val="24"/>
        </w:rPr>
        <w:t xml:space="preserve">Kıyı düzenlemesi adı altında kıyının doğal yapısını bozan her tür müdahale </w:t>
      </w:r>
      <w:proofErr w:type="gramStart"/>
      <w:r w:rsidR="00907E91" w:rsidRPr="00791495">
        <w:rPr>
          <w:rFonts w:cstheme="minorHAnsi"/>
          <w:sz w:val="24"/>
          <w:szCs w:val="24"/>
        </w:rPr>
        <w:t>ekolojik dengenin</w:t>
      </w:r>
      <w:proofErr w:type="gramEnd"/>
      <w:r w:rsidR="00907E91" w:rsidRPr="00791495">
        <w:rPr>
          <w:rFonts w:cstheme="minorHAnsi"/>
          <w:sz w:val="24"/>
          <w:szCs w:val="24"/>
        </w:rPr>
        <w:t xml:space="preserve"> bozulmasına, çevre kirliliğine neden olmaktadır. </w:t>
      </w:r>
      <w:r>
        <w:rPr>
          <w:rFonts w:cstheme="minorHAnsi"/>
          <w:sz w:val="24"/>
          <w:szCs w:val="24"/>
        </w:rPr>
        <w:t xml:space="preserve"> </w:t>
      </w:r>
    </w:p>
    <w:p w:rsidR="002C2EA4" w:rsidRDefault="002C2EA4" w:rsidP="002C2EA4">
      <w:pPr>
        <w:rPr>
          <w:rFonts w:cstheme="minorHAnsi"/>
          <w:sz w:val="24"/>
          <w:szCs w:val="24"/>
        </w:rPr>
      </w:pPr>
      <w:r w:rsidRPr="00791495">
        <w:rPr>
          <w:rFonts w:cstheme="minorHAnsi"/>
          <w:sz w:val="24"/>
          <w:szCs w:val="24"/>
        </w:rPr>
        <w:t xml:space="preserve">Bugüne kadar kamuoyu tarafından dile getirilen </w:t>
      </w:r>
      <w:proofErr w:type="gramStart"/>
      <w:r w:rsidRPr="00791495">
        <w:rPr>
          <w:rFonts w:cstheme="minorHAnsi"/>
          <w:sz w:val="24"/>
          <w:szCs w:val="24"/>
        </w:rPr>
        <w:t>şikayetlere</w:t>
      </w:r>
      <w:proofErr w:type="gramEnd"/>
      <w:r w:rsidRPr="00791495">
        <w:rPr>
          <w:rFonts w:cstheme="minorHAnsi"/>
          <w:sz w:val="24"/>
          <w:szCs w:val="24"/>
        </w:rPr>
        <w:t>, işgalin kaldırılmasına, talanın önlenmesine dair yapılan başvurulara, kazanılmı</w:t>
      </w:r>
      <w:r w:rsidR="005665C5" w:rsidRPr="00791495">
        <w:rPr>
          <w:rFonts w:cstheme="minorHAnsi"/>
          <w:sz w:val="24"/>
          <w:szCs w:val="24"/>
        </w:rPr>
        <w:t>ş/kesinleşmiş</w:t>
      </w:r>
      <w:r w:rsidRPr="00791495">
        <w:rPr>
          <w:rFonts w:cstheme="minorHAnsi"/>
          <w:sz w:val="24"/>
          <w:szCs w:val="24"/>
        </w:rPr>
        <w:t xml:space="preserve"> yasal süreçlere rağmen yerel ve merkezi yönetim tarafından bu hukuksuzluğu, çevre katliamını önlemeye, kaldırmaya yönelik hiçbir adım atılmamış, kalıcı bir çözüm gündem dahi olmamıştır. Bu tavır sebebiyle işgal</w:t>
      </w:r>
      <w:r w:rsidR="005665C5" w:rsidRPr="00791495">
        <w:rPr>
          <w:rFonts w:cstheme="minorHAnsi"/>
          <w:sz w:val="24"/>
          <w:szCs w:val="24"/>
        </w:rPr>
        <w:t xml:space="preserve"> ve talan </w:t>
      </w:r>
      <w:r w:rsidR="00244782" w:rsidRPr="00791495">
        <w:rPr>
          <w:rFonts w:cstheme="minorHAnsi"/>
          <w:sz w:val="24"/>
          <w:szCs w:val="24"/>
        </w:rPr>
        <w:t xml:space="preserve">Bodrum’un </w:t>
      </w:r>
      <w:r w:rsidR="00E41EE4" w:rsidRPr="00791495">
        <w:rPr>
          <w:rFonts w:cstheme="minorHAnsi"/>
          <w:sz w:val="24"/>
          <w:szCs w:val="24"/>
        </w:rPr>
        <w:t>tüm</w:t>
      </w:r>
      <w:r w:rsidR="00240F04" w:rsidRPr="00791495">
        <w:rPr>
          <w:rFonts w:cstheme="minorHAnsi"/>
          <w:sz w:val="24"/>
          <w:szCs w:val="24"/>
        </w:rPr>
        <w:t xml:space="preserve"> kıyılar</w:t>
      </w:r>
      <w:r w:rsidR="00244782" w:rsidRPr="00791495">
        <w:rPr>
          <w:rFonts w:cstheme="minorHAnsi"/>
          <w:sz w:val="24"/>
          <w:szCs w:val="24"/>
        </w:rPr>
        <w:t>ın</w:t>
      </w:r>
      <w:r w:rsidR="00240F04" w:rsidRPr="00791495">
        <w:rPr>
          <w:rFonts w:cstheme="minorHAnsi"/>
          <w:sz w:val="24"/>
          <w:szCs w:val="24"/>
        </w:rPr>
        <w:t xml:space="preserve">a yayılmıştır. </w:t>
      </w:r>
      <w:r w:rsidR="007F46CE">
        <w:rPr>
          <w:rFonts w:cstheme="minorHAnsi"/>
          <w:sz w:val="24"/>
          <w:szCs w:val="24"/>
        </w:rPr>
        <w:t xml:space="preserve">Kıyılar </w:t>
      </w:r>
      <w:proofErr w:type="gramStart"/>
      <w:r w:rsidR="007F46CE">
        <w:rPr>
          <w:rFonts w:cstheme="minorHAnsi"/>
          <w:sz w:val="24"/>
          <w:szCs w:val="24"/>
        </w:rPr>
        <w:t>megası</w:t>
      </w:r>
      <w:proofErr w:type="gramEnd"/>
      <w:r w:rsidR="007F46CE">
        <w:rPr>
          <w:rFonts w:cstheme="minorHAnsi"/>
          <w:sz w:val="24"/>
          <w:szCs w:val="24"/>
        </w:rPr>
        <w:t>, küçüğü, siteleri, şahıslarıyla işgal altındadır</w:t>
      </w:r>
      <w:r w:rsidR="00907E91">
        <w:rPr>
          <w:rFonts w:cstheme="minorHAnsi"/>
          <w:sz w:val="24"/>
          <w:szCs w:val="24"/>
        </w:rPr>
        <w:t xml:space="preserve">. </w:t>
      </w:r>
      <w:proofErr w:type="spellStart"/>
      <w:r w:rsidR="00244782" w:rsidRPr="00791495">
        <w:rPr>
          <w:rFonts w:cstheme="minorHAnsi"/>
          <w:sz w:val="24"/>
          <w:szCs w:val="24"/>
        </w:rPr>
        <w:t>Pina</w:t>
      </w:r>
      <w:proofErr w:type="spellEnd"/>
      <w:r w:rsidR="00244782" w:rsidRPr="00791495">
        <w:rPr>
          <w:rFonts w:cstheme="minorHAnsi"/>
          <w:sz w:val="24"/>
          <w:szCs w:val="24"/>
        </w:rPr>
        <w:t xml:space="preserve"> Yarımadası, </w:t>
      </w:r>
      <w:proofErr w:type="spellStart"/>
      <w:r w:rsidR="00244782" w:rsidRPr="00791495">
        <w:rPr>
          <w:rFonts w:cstheme="minorHAnsi"/>
          <w:sz w:val="24"/>
          <w:szCs w:val="24"/>
        </w:rPr>
        <w:t>Usuluk</w:t>
      </w:r>
      <w:proofErr w:type="spellEnd"/>
      <w:r w:rsidR="00244782" w:rsidRPr="00791495">
        <w:rPr>
          <w:rFonts w:cstheme="minorHAnsi"/>
          <w:sz w:val="24"/>
          <w:szCs w:val="24"/>
        </w:rPr>
        <w:t xml:space="preserve"> Tabiat Parkı ve kıyı şeridi, Cennet koyu, </w:t>
      </w:r>
      <w:proofErr w:type="spellStart"/>
      <w:r w:rsidR="00244782" w:rsidRPr="00791495">
        <w:rPr>
          <w:rFonts w:cstheme="minorHAnsi"/>
          <w:sz w:val="24"/>
          <w:szCs w:val="24"/>
        </w:rPr>
        <w:t>Aspat</w:t>
      </w:r>
      <w:proofErr w:type="spellEnd"/>
      <w:r w:rsidR="00244782" w:rsidRPr="00791495">
        <w:rPr>
          <w:rFonts w:cstheme="minorHAnsi"/>
          <w:sz w:val="24"/>
          <w:szCs w:val="24"/>
        </w:rPr>
        <w:t xml:space="preserve"> koyu, </w:t>
      </w:r>
      <w:proofErr w:type="spellStart"/>
      <w:r w:rsidR="00244782" w:rsidRPr="00791495">
        <w:rPr>
          <w:rFonts w:cstheme="minorHAnsi"/>
          <w:sz w:val="24"/>
          <w:szCs w:val="24"/>
        </w:rPr>
        <w:t>Kızılburun</w:t>
      </w:r>
      <w:proofErr w:type="spellEnd"/>
      <w:r w:rsidR="007F46CE">
        <w:rPr>
          <w:rFonts w:cstheme="minorHAnsi"/>
          <w:sz w:val="24"/>
          <w:szCs w:val="24"/>
        </w:rPr>
        <w:t xml:space="preserve"> </w:t>
      </w:r>
      <w:proofErr w:type="spellStart"/>
      <w:r w:rsidR="007F46CE">
        <w:rPr>
          <w:rFonts w:cstheme="minorHAnsi"/>
          <w:sz w:val="24"/>
          <w:szCs w:val="24"/>
        </w:rPr>
        <w:t>Besa</w:t>
      </w:r>
      <w:proofErr w:type="spellEnd"/>
      <w:r w:rsidR="007F46CE">
        <w:rPr>
          <w:rFonts w:cstheme="minorHAnsi"/>
          <w:sz w:val="24"/>
          <w:szCs w:val="24"/>
        </w:rPr>
        <w:t xml:space="preserve"> </w:t>
      </w:r>
      <w:r w:rsidR="00907E91">
        <w:rPr>
          <w:rFonts w:cstheme="minorHAnsi"/>
          <w:sz w:val="24"/>
          <w:szCs w:val="24"/>
        </w:rPr>
        <w:t xml:space="preserve">gibi </w:t>
      </w:r>
      <w:proofErr w:type="gramStart"/>
      <w:r w:rsidR="00907E91">
        <w:rPr>
          <w:rFonts w:cstheme="minorHAnsi"/>
          <w:sz w:val="24"/>
          <w:szCs w:val="24"/>
        </w:rPr>
        <w:t>mega</w:t>
      </w:r>
      <w:proofErr w:type="gramEnd"/>
      <w:r w:rsidR="00907E91">
        <w:rPr>
          <w:rFonts w:cstheme="minorHAnsi"/>
          <w:sz w:val="24"/>
          <w:szCs w:val="24"/>
        </w:rPr>
        <w:t xml:space="preserve"> projeler turizm adı yapılmış yıkım projeleridir.  </w:t>
      </w:r>
      <w:r w:rsidRPr="00791495">
        <w:rPr>
          <w:rFonts w:cstheme="minorHAnsi"/>
          <w:sz w:val="24"/>
          <w:szCs w:val="24"/>
        </w:rPr>
        <w:t xml:space="preserve"> </w:t>
      </w:r>
    </w:p>
    <w:p w:rsidR="003A2E6B" w:rsidRDefault="00E41EE4" w:rsidP="00E41EE4">
      <w:pPr>
        <w:rPr>
          <w:rFonts w:eastAsia="Times New Roman" w:cstheme="minorHAnsi"/>
          <w:color w:val="222222"/>
          <w:sz w:val="24"/>
          <w:szCs w:val="24"/>
          <w:lang w:eastAsia="tr-TR"/>
        </w:rPr>
      </w:pPr>
      <w:r w:rsidRPr="00791495">
        <w:rPr>
          <w:rFonts w:cstheme="minorHAnsi"/>
          <w:sz w:val="24"/>
          <w:szCs w:val="24"/>
        </w:rPr>
        <w:t xml:space="preserve">İşgallerin yasalara aykırı olmasına rağmen ilgili kurumlar tarafından bu işgallere son </w:t>
      </w:r>
      <w:proofErr w:type="gramStart"/>
      <w:r w:rsidRPr="00791495">
        <w:rPr>
          <w:rFonts w:cstheme="minorHAnsi"/>
          <w:sz w:val="24"/>
          <w:szCs w:val="24"/>
        </w:rPr>
        <w:t>verilmediğinden , ödenecek</w:t>
      </w:r>
      <w:proofErr w:type="gramEnd"/>
      <w:r w:rsidRPr="00791495">
        <w:rPr>
          <w:rFonts w:cstheme="minorHAnsi"/>
          <w:sz w:val="24"/>
          <w:szCs w:val="24"/>
        </w:rPr>
        <w:t xml:space="preserve"> işgal bedeli ( </w:t>
      </w:r>
      <w:proofErr w:type="spellStart"/>
      <w:r w:rsidRPr="00791495">
        <w:rPr>
          <w:rFonts w:cstheme="minorHAnsi"/>
          <w:sz w:val="24"/>
          <w:szCs w:val="24"/>
        </w:rPr>
        <w:t>ecrimisil</w:t>
      </w:r>
      <w:proofErr w:type="spellEnd"/>
      <w:r w:rsidRPr="00791495">
        <w:rPr>
          <w:rFonts w:cstheme="minorHAnsi"/>
          <w:sz w:val="24"/>
          <w:szCs w:val="24"/>
        </w:rPr>
        <w:t xml:space="preserve">) idare tarafından bir gelir kapısı olarak görüldüğünden, işletmeler tarafından da( işgal olduğu halde) kullanım hakkı olarak </w:t>
      </w:r>
      <w:r w:rsidRPr="00791495">
        <w:rPr>
          <w:rFonts w:cstheme="minorHAnsi"/>
          <w:sz w:val="24"/>
          <w:szCs w:val="24"/>
        </w:rPr>
        <w:lastRenderedPageBreak/>
        <w:t>görülmektedir.</w:t>
      </w:r>
      <w:r w:rsidR="00907E91">
        <w:rPr>
          <w:rFonts w:cstheme="minorHAnsi"/>
          <w:sz w:val="24"/>
          <w:szCs w:val="24"/>
        </w:rPr>
        <w:t xml:space="preserve"> </w:t>
      </w:r>
      <w:r w:rsidRPr="00791495">
        <w:rPr>
          <w:rFonts w:cstheme="minorHAnsi"/>
          <w:sz w:val="24"/>
          <w:szCs w:val="24"/>
        </w:rPr>
        <w:t>O</w:t>
      </w:r>
      <w:r w:rsidR="00240F04" w:rsidRPr="00791495">
        <w:rPr>
          <w:rFonts w:cstheme="minorHAnsi"/>
          <w:sz w:val="24"/>
          <w:szCs w:val="24"/>
        </w:rPr>
        <w:t xml:space="preserve">ysa </w:t>
      </w:r>
      <w:proofErr w:type="spellStart"/>
      <w:r w:rsidRPr="00791495">
        <w:rPr>
          <w:rFonts w:cstheme="minorHAnsi"/>
          <w:b/>
          <w:bCs/>
          <w:sz w:val="24"/>
          <w:szCs w:val="24"/>
          <w:shd w:val="clear" w:color="auto" w:fill="FFFFFF"/>
        </w:rPr>
        <w:t>Ecrimisil</w:t>
      </w:r>
      <w:proofErr w:type="spellEnd"/>
      <w:r w:rsidRPr="00791495">
        <w:rPr>
          <w:rFonts w:cstheme="minorHAnsi"/>
          <w:b/>
          <w:sz w:val="24"/>
          <w:szCs w:val="24"/>
          <w:shd w:val="clear" w:color="auto" w:fill="FFFFFF"/>
        </w:rPr>
        <w:t xml:space="preserve">, haksız işgal tazminatıdır. Cezadır. </w:t>
      </w:r>
      <w:proofErr w:type="spellStart"/>
      <w:r w:rsidRPr="00791495">
        <w:rPr>
          <w:rFonts w:eastAsia="Times New Roman" w:cstheme="minorHAnsi"/>
          <w:b/>
          <w:color w:val="222222"/>
          <w:sz w:val="24"/>
          <w:szCs w:val="24"/>
          <w:lang w:eastAsia="tr-TR"/>
        </w:rPr>
        <w:t>Ecrimisil</w:t>
      </w:r>
      <w:proofErr w:type="spellEnd"/>
      <w:r w:rsidRPr="00791495">
        <w:rPr>
          <w:rFonts w:eastAsia="Times New Roman" w:cstheme="minorHAnsi"/>
          <w:color w:val="222222"/>
          <w:sz w:val="24"/>
          <w:szCs w:val="24"/>
          <w:lang w:eastAsia="tr-TR"/>
        </w:rPr>
        <w:t xml:space="preserve"> yasa maddesinde de vurgulandığı gibi işgale yönelik ceza işleminin yanı sıra </w:t>
      </w:r>
      <w:r w:rsidRPr="00791495">
        <w:rPr>
          <w:rFonts w:eastAsia="Times New Roman" w:cstheme="minorHAnsi"/>
          <w:b/>
          <w:color w:val="222222"/>
          <w:sz w:val="24"/>
          <w:szCs w:val="24"/>
          <w:lang w:eastAsia="tr-TR"/>
        </w:rPr>
        <w:t>tahliye</w:t>
      </w:r>
      <w:r w:rsidRPr="00791495">
        <w:rPr>
          <w:rFonts w:eastAsia="Times New Roman" w:cstheme="minorHAnsi"/>
          <w:color w:val="222222"/>
          <w:sz w:val="24"/>
          <w:szCs w:val="24"/>
          <w:lang w:eastAsia="tr-TR"/>
        </w:rPr>
        <w:t xml:space="preserve"> </w:t>
      </w:r>
      <w:r w:rsidRPr="00791495">
        <w:rPr>
          <w:rFonts w:eastAsia="Times New Roman" w:cstheme="minorHAnsi"/>
          <w:b/>
          <w:color w:val="222222"/>
          <w:sz w:val="24"/>
          <w:szCs w:val="24"/>
          <w:lang w:eastAsia="tr-TR"/>
        </w:rPr>
        <w:t xml:space="preserve">işlemini de kapsamaktadır. </w:t>
      </w:r>
      <w:r w:rsidRPr="00791495">
        <w:rPr>
          <w:rFonts w:eastAsia="Times New Roman" w:cstheme="minorHAnsi"/>
          <w:color w:val="222222"/>
          <w:sz w:val="24"/>
          <w:szCs w:val="24"/>
          <w:lang w:eastAsia="tr-TR"/>
        </w:rPr>
        <w:t xml:space="preserve">Ancak </w:t>
      </w:r>
      <w:r w:rsidR="005814F3">
        <w:rPr>
          <w:rFonts w:eastAsia="Times New Roman" w:cstheme="minorHAnsi"/>
          <w:color w:val="222222"/>
          <w:sz w:val="24"/>
          <w:szCs w:val="24"/>
          <w:lang w:eastAsia="tr-TR"/>
        </w:rPr>
        <w:t xml:space="preserve">bu talan ve işgalle ilgili ne denetleme ne tahliye yapılmamaktadır. </w:t>
      </w:r>
    </w:p>
    <w:p w:rsidR="0061191E" w:rsidRPr="00791495" w:rsidRDefault="0061191E" w:rsidP="0061191E">
      <w:pPr>
        <w:rPr>
          <w:rFonts w:cstheme="minorHAnsi"/>
          <w:sz w:val="24"/>
          <w:szCs w:val="24"/>
        </w:rPr>
      </w:pPr>
      <w:r w:rsidRPr="00791495">
        <w:rPr>
          <w:rFonts w:cstheme="minorHAnsi"/>
          <w:sz w:val="24"/>
          <w:szCs w:val="24"/>
        </w:rPr>
        <w:t>2019 Yılı yaz aylarında Kent Konseyi b</w:t>
      </w:r>
      <w:r w:rsidR="003844EA">
        <w:rPr>
          <w:rFonts w:cstheme="minorHAnsi"/>
          <w:sz w:val="24"/>
          <w:szCs w:val="24"/>
        </w:rPr>
        <w:t xml:space="preserve">ünyesinde bir komisyon kurarak </w:t>
      </w:r>
      <w:r w:rsidRPr="00791495">
        <w:rPr>
          <w:rFonts w:cstheme="minorHAnsi"/>
          <w:sz w:val="24"/>
          <w:szCs w:val="24"/>
        </w:rPr>
        <w:t xml:space="preserve">Bodrum Yarımadası’ndaki 15 kıyı şeridinde işgal ve </w:t>
      </w:r>
      <w:proofErr w:type="gramStart"/>
      <w:r w:rsidRPr="00791495">
        <w:rPr>
          <w:rFonts w:cstheme="minorHAnsi"/>
          <w:sz w:val="24"/>
          <w:szCs w:val="24"/>
        </w:rPr>
        <w:t>talan  yerinde</w:t>
      </w:r>
      <w:proofErr w:type="gramEnd"/>
      <w:r w:rsidRPr="00791495">
        <w:rPr>
          <w:rFonts w:cstheme="minorHAnsi"/>
          <w:sz w:val="24"/>
          <w:szCs w:val="24"/>
        </w:rPr>
        <w:t xml:space="preserve"> tespit edilerek rapor </w:t>
      </w:r>
      <w:r w:rsidR="00791495" w:rsidRPr="00791495">
        <w:rPr>
          <w:rFonts w:cstheme="minorHAnsi"/>
          <w:sz w:val="24"/>
          <w:szCs w:val="24"/>
        </w:rPr>
        <w:t>yerel yönetim ve kamu</w:t>
      </w:r>
      <w:r w:rsidR="003844EA">
        <w:rPr>
          <w:rFonts w:cstheme="minorHAnsi"/>
          <w:sz w:val="24"/>
          <w:szCs w:val="24"/>
        </w:rPr>
        <w:t>oyu ile paylaşılmıştı</w:t>
      </w:r>
      <w:r w:rsidRPr="00791495">
        <w:rPr>
          <w:rFonts w:cstheme="minorHAnsi"/>
          <w:sz w:val="24"/>
          <w:szCs w:val="24"/>
        </w:rPr>
        <w:t xml:space="preserve">. </w:t>
      </w:r>
    </w:p>
    <w:p w:rsidR="00B41C96" w:rsidRDefault="002118A3" w:rsidP="002118A3">
      <w:pPr>
        <w:rPr>
          <w:rFonts w:cstheme="minorHAnsi"/>
          <w:sz w:val="24"/>
          <w:szCs w:val="24"/>
        </w:rPr>
      </w:pPr>
      <w:r w:rsidRPr="00791495">
        <w:rPr>
          <w:rFonts w:cstheme="minorHAnsi"/>
          <w:sz w:val="24"/>
          <w:szCs w:val="24"/>
        </w:rPr>
        <w:t xml:space="preserve">Kıyılardaki Hukuksuz uygulamalar, işgal ve talanın </w:t>
      </w:r>
      <w:proofErr w:type="gramStart"/>
      <w:r w:rsidRPr="00791495">
        <w:rPr>
          <w:rFonts w:cstheme="minorHAnsi"/>
          <w:sz w:val="24"/>
          <w:szCs w:val="24"/>
        </w:rPr>
        <w:t>dayanağı  merkezi</w:t>
      </w:r>
      <w:proofErr w:type="gramEnd"/>
      <w:r w:rsidRPr="00791495">
        <w:rPr>
          <w:rFonts w:cstheme="minorHAnsi"/>
          <w:sz w:val="24"/>
          <w:szCs w:val="24"/>
        </w:rPr>
        <w:t xml:space="preserve"> </w:t>
      </w:r>
      <w:r w:rsidR="00B418B7">
        <w:rPr>
          <w:rFonts w:cstheme="minorHAnsi"/>
          <w:sz w:val="24"/>
          <w:szCs w:val="24"/>
        </w:rPr>
        <w:t xml:space="preserve">yönetimin ben yaptım oldu </w:t>
      </w:r>
      <w:r w:rsidR="00B41C96">
        <w:rPr>
          <w:rFonts w:cstheme="minorHAnsi"/>
          <w:sz w:val="24"/>
          <w:szCs w:val="24"/>
        </w:rPr>
        <w:t xml:space="preserve">uygulama ve </w:t>
      </w:r>
      <w:r w:rsidR="00B418B7">
        <w:rPr>
          <w:rFonts w:cstheme="minorHAnsi"/>
          <w:sz w:val="24"/>
          <w:szCs w:val="24"/>
        </w:rPr>
        <w:t xml:space="preserve">kararları ile </w:t>
      </w:r>
      <w:r w:rsidRPr="00791495">
        <w:rPr>
          <w:rFonts w:cstheme="minorHAnsi"/>
          <w:sz w:val="24"/>
          <w:szCs w:val="24"/>
        </w:rPr>
        <w:t>yerel yönetim</w:t>
      </w:r>
      <w:r w:rsidR="00B418B7">
        <w:rPr>
          <w:rFonts w:cstheme="minorHAnsi"/>
          <w:sz w:val="24"/>
          <w:szCs w:val="24"/>
        </w:rPr>
        <w:t>in denetim ve bertaraf etme konusunda</w:t>
      </w:r>
      <w:r w:rsidR="00B41C96">
        <w:rPr>
          <w:rFonts w:cstheme="minorHAnsi"/>
          <w:sz w:val="24"/>
          <w:szCs w:val="24"/>
        </w:rPr>
        <w:t xml:space="preserve"> </w:t>
      </w:r>
      <w:proofErr w:type="spellStart"/>
      <w:r w:rsidR="00B41C96">
        <w:rPr>
          <w:rFonts w:cstheme="minorHAnsi"/>
          <w:sz w:val="24"/>
          <w:szCs w:val="24"/>
        </w:rPr>
        <w:t>hiçbirşey</w:t>
      </w:r>
      <w:proofErr w:type="spellEnd"/>
      <w:r w:rsidR="00B41C96">
        <w:rPr>
          <w:rFonts w:cstheme="minorHAnsi"/>
          <w:sz w:val="24"/>
          <w:szCs w:val="24"/>
        </w:rPr>
        <w:t xml:space="preserve"> yapmamasıdır.</w:t>
      </w:r>
    </w:p>
    <w:p w:rsidR="003844EA" w:rsidRPr="003844EA" w:rsidRDefault="00B41C96" w:rsidP="003844EA">
      <w:pPr>
        <w:rPr>
          <w:rFonts w:eastAsia="Times New Roman" w:cstheme="minorHAnsi"/>
          <w:b/>
          <w:color w:val="222222"/>
          <w:sz w:val="24"/>
          <w:szCs w:val="24"/>
          <w:lang w:eastAsia="tr-TR"/>
        </w:rPr>
      </w:pPr>
      <w:r>
        <w:rPr>
          <w:rFonts w:cstheme="minorHAnsi"/>
          <w:sz w:val="24"/>
          <w:szCs w:val="24"/>
        </w:rPr>
        <w:t xml:space="preserve">Kente karşı işlenen suçların cezasızlığı suçun işlenmesine fütursuzca devama neden olmaktadır. </w:t>
      </w:r>
      <w:r w:rsidR="002118A3" w:rsidRPr="00791495">
        <w:rPr>
          <w:rFonts w:cstheme="minorHAnsi"/>
          <w:sz w:val="24"/>
          <w:szCs w:val="24"/>
        </w:rPr>
        <w:t xml:space="preserve"> </w:t>
      </w:r>
      <w:r w:rsidR="003844EA" w:rsidRPr="003844EA">
        <w:rPr>
          <w:rFonts w:eastAsia="Times New Roman" w:cstheme="minorHAnsi"/>
          <w:b/>
          <w:color w:val="222222"/>
          <w:sz w:val="24"/>
          <w:szCs w:val="24"/>
          <w:lang w:eastAsia="tr-TR"/>
        </w:rPr>
        <w:t xml:space="preserve">Suç işlenmektedir, cezasız kalmaktadır, yaşam yerine suç sürdürülür oldurulmuştur. </w:t>
      </w:r>
    </w:p>
    <w:p w:rsidR="0061191E" w:rsidRPr="00791495" w:rsidRDefault="0061191E" w:rsidP="0061191E">
      <w:pPr>
        <w:rPr>
          <w:rFonts w:cstheme="minorHAnsi"/>
          <w:sz w:val="24"/>
          <w:szCs w:val="24"/>
        </w:rPr>
      </w:pPr>
      <w:r w:rsidRPr="00791495">
        <w:rPr>
          <w:rFonts w:cstheme="minorHAnsi"/>
          <w:sz w:val="24"/>
          <w:szCs w:val="24"/>
        </w:rPr>
        <w:t>O günden bugüne Kıyı talanı, işgalinin bertaraf edilmesi / karşı mücadele verilmesi hakkında yerel yönetimin kara</w:t>
      </w:r>
      <w:r w:rsidR="00CC4DB9">
        <w:rPr>
          <w:rFonts w:cstheme="minorHAnsi"/>
          <w:sz w:val="24"/>
          <w:szCs w:val="24"/>
        </w:rPr>
        <w:t>rlığını, sürekliliğini gösteren</w:t>
      </w:r>
      <w:r w:rsidRPr="00791495">
        <w:rPr>
          <w:rFonts w:cstheme="minorHAnsi"/>
          <w:sz w:val="24"/>
          <w:szCs w:val="24"/>
        </w:rPr>
        <w:t xml:space="preserve"> bilgimiz </w:t>
      </w:r>
      <w:proofErr w:type="gramStart"/>
      <w:r w:rsidRPr="00791495">
        <w:rPr>
          <w:rFonts w:cstheme="minorHAnsi"/>
          <w:sz w:val="24"/>
          <w:szCs w:val="24"/>
        </w:rPr>
        <w:t>dahilinde</w:t>
      </w:r>
      <w:proofErr w:type="gramEnd"/>
      <w:r w:rsidRPr="00791495">
        <w:rPr>
          <w:rFonts w:cstheme="minorHAnsi"/>
          <w:sz w:val="24"/>
          <w:szCs w:val="24"/>
        </w:rPr>
        <w:t xml:space="preserve"> olan </w:t>
      </w:r>
      <w:r w:rsidR="00CC4DB9">
        <w:rPr>
          <w:rFonts w:cstheme="minorHAnsi"/>
          <w:sz w:val="24"/>
          <w:szCs w:val="24"/>
        </w:rPr>
        <w:t xml:space="preserve">bir planı, </w:t>
      </w:r>
      <w:r w:rsidRPr="00791495">
        <w:rPr>
          <w:rFonts w:cstheme="minorHAnsi"/>
          <w:sz w:val="24"/>
          <w:szCs w:val="24"/>
        </w:rPr>
        <w:t xml:space="preserve">uygulaması </w:t>
      </w:r>
      <w:r w:rsidR="00CC4DB9">
        <w:rPr>
          <w:rFonts w:cstheme="minorHAnsi"/>
          <w:sz w:val="24"/>
          <w:szCs w:val="24"/>
        </w:rPr>
        <w:t>bulunmamaktadır.</w:t>
      </w:r>
      <w:r w:rsidRPr="00791495">
        <w:rPr>
          <w:rFonts w:cstheme="minorHAnsi"/>
          <w:sz w:val="24"/>
          <w:szCs w:val="24"/>
        </w:rPr>
        <w:t xml:space="preserve"> </w:t>
      </w:r>
    </w:p>
    <w:p w:rsidR="003A2E6B" w:rsidRDefault="0061191E" w:rsidP="00791495">
      <w:pPr>
        <w:rPr>
          <w:rFonts w:cstheme="minorHAnsi"/>
          <w:sz w:val="24"/>
          <w:szCs w:val="24"/>
        </w:rPr>
      </w:pPr>
      <w:r w:rsidRPr="00791495">
        <w:rPr>
          <w:rFonts w:cstheme="minorHAnsi"/>
          <w:sz w:val="24"/>
          <w:szCs w:val="24"/>
        </w:rPr>
        <w:t xml:space="preserve">Bu nedenle Son aylarda basına da yansıyan bazı iskelelerin yıkılması, kilitli kapıların kaldırılması gibi uygulamaların Bodrum yarımadası kıyı </w:t>
      </w:r>
      <w:proofErr w:type="gramStart"/>
      <w:r w:rsidRPr="00791495">
        <w:rPr>
          <w:rFonts w:cstheme="minorHAnsi"/>
          <w:sz w:val="24"/>
          <w:szCs w:val="24"/>
        </w:rPr>
        <w:t>işgalleri , talanına</w:t>
      </w:r>
      <w:proofErr w:type="gramEnd"/>
      <w:r w:rsidRPr="00791495">
        <w:rPr>
          <w:rFonts w:cstheme="minorHAnsi"/>
          <w:sz w:val="24"/>
          <w:szCs w:val="24"/>
        </w:rPr>
        <w:t xml:space="preserve"> karşı sürdürülen bütüncül, sonuç odaklı,</w:t>
      </w:r>
      <w:r w:rsidR="00791495" w:rsidRPr="00791495">
        <w:rPr>
          <w:rFonts w:cstheme="minorHAnsi"/>
          <w:sz w:val="24"/>
          <w:szCs w:val="24"/>
        </w:rPr>
        <w:t xml:space="preserve"> kararlı bir uygulama olarak elbette görmüyoruz. </w:t>
      </w:r>
      <w:r w:rsidRPr="00791495">
        <w:rPr>
          <w:rFonts w:cstheme="minorHAnsi"/>
          <w:sz w:val="24"/>
          <w:szCs w:val="24"/>
        </w:rPr>
        <w:t xml:space="preserve"> </w:t>
      </w:r>
    </w:p>
    <w:p w:rsidR="001A18CE" w:rsidRDefault="001A18CE" w:rsidP="001A18CE">
      <w:pPr>
        <w:shd w:val="clear" w:color="auto" w:fill="FFFFFF"/>
        <w:spacing w:after="150" w:line="240" w:lineRule="auto"/>
        <w:rPr>
          <w:rFonts w:eastAsia="Times New Roman" w:cstheme="minorHAnsi"/>
          <w:b/>
          <w:sz w:val="24"/>
          <w:szCs w:val="24"/>
          <w:lang w:eastAsia="tr-TR"/>
        </w:rPr>
      </w:pPr>
      <w:r>
        <w:rPr>
          <w:rFonts w:cstheme="minorHAnsi"/>
          <w:sz w:val="24"/>
          <w:szCs w:val="24"/>
        </w:rPr>
        <w:t xml:space="preserve">Bir turizm kenti olan, hatta turizm markası iddiasındaki Bodrum için söyleyebileceğimiz tek şey </w:t>
      </w:r>
      <w:r w:rsidRPr="00D0343E">
        <w:rPr>
          <w:rFonts w:eastAsia="Times New Roman" w:cstheme="minorHAnsi"/>
          <w:b/>
          <w:sz w:val="24"/>
          <w:szCs w:val="24"/>
          <w:lang w:eastAsia="tr-TR"/>
        </w:rPr>
        <w:t xml:space="preserve">“Sürdürebilir Turizm, Sürdürebilir </w:t>
      </w:r>
      <w:r w:rsidR="006E0E83">
        <w:rPr>
          <w:rFonts w:eastAsia="Times New Roman" w:cstheme="minorHAnsi"/>
          <w:b/>
          <w:sz w:val="24"/>
          <w:szCs w:val="24"/>
          <w:lang w:eastAsia="tr-TR"/>
        </w:rPr>
        <w:t xml:space="preserve">Yaşam, </w:t>
      </w:r>
      <w:bookmarkStart w:id="0" w:name="_GoBack"/>
      <w:bookmarkEnd w:id="0"/>
      <w:r w:rsidRPr="00D0343E">
        <w:rPr>
          <w:rFonts w:eastAsia="Times New Roman" w:cstheme="minorHAnsi"/>
          <w:b/>
          <w:sz w:val="24"/>
          <w:szCs w:val="24"/>
          <w:lang w:eastAsia="tr-TR"/>
        </w:rPr>
        <w:t>Çevre ile mümkündür”.</w:t>
      </w:r>
    </w:p>
    <w:p w:rsidR="001A18CE" w:rsidRPr="00791495" w:rsidRDefault="001A18CE" w:rsidP="00791495">
      <w:pPr>
        <w:rPr>
          <w:rFonts w:cstheme="minorHAnsi"/>
          <w:sz w:val="24"/>
          <w:szCs w:val="24"/>
        </w:rPr>
      </w:pPr>
    </w:p>
    <w:sectPr w:rsidR="001A18CE" w:rsidRPr="007914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6B"/>
    <w:rsid w:val="00064FE4"/>
    <w:rsid w:val="001A18CE"/>
    <w:rsid w:val="002118A3"/>
    <w:rsid w:val="00240F04"/>
    <w:rsid w:val="00244782"/>
    <w:rsid w:val="002C2EA4"/>
    <w:rsid w:val="003844EA"/>
    <w:rsid w:val="003A2E6B"/>
    <w:rsid w:val="005665C5"/>
    <w:rsid w:val="005814F3"/>
    <w:rsid w:val="0061191E"/>
    <w:rsid w:val="006620DE"/>
    <w:rsid w:val="006E0E83"/>
    <w:rsid w:val="00791495"/>
    <w:rsid w:val="007F46CE"/>
    <w:rsid w:val="00900FA4"/>
    <w:rsid w:val="00907E91"/>
    <w:rsid w:val="00B418B7"/>
    <w:rsid w:val="00B41C96"/>
    <w:rsid w:val="00CC4DB9"/>
    <w:rsid w:val="00E41E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39324-5A30-4F15-9613-25205D94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C2EA4"/>
    <w:pPr>
      <w:spacing w:after="0" w:line="240" w:lineRule="auto"/>
    </w:pPr>
    <w:rPr>
      <w:rFonts w:ascii="Calibri" w:eastAsia="Calibri" w:hAnsi="Calibri" w:cs="Times New Roman"/>
    </w:rPr>
  </w:style>
  <w:style w:type="paragraph" w:styleId="NormalWeb">
    <w:name w:val="Normal (Web)"/>
    <w:basedOn w:val="Normal"/>
    <w:uiPriority w:val="99"/>
    <w:unhideWhenUsed/>
    <w:rsid w:val="002C2E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41EE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718</Words>
  <Characters>4095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Feyha</dc:creator>
  <cp:keywords/>
  <dc:description/>
  <cp:lastModifiedBy>Feyha</cp:lastModifiedBy>
  <cp:revision>11</cp:revision>
  <dcterms:created xsi:type="dcterms:W3CDTF">2022-05-12T04:47:00Z</dcterms:created>
  <dcterms:modified xsi:type="dcterms:W3CDTF">2022-06-01T09:32:00Z</dcterms:modified>
</cp:coreProperties>
</file>